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62B" w:rsidRPr="00301A86" w:rsidRDefault="0006062B" w:rsidP="0006062B">
      <w:pPr>
        <w:widowControl w:val="0"/>
        <w:spacing w:after="0" w:line="240" w:lineRule="auto"/>
        <w:ind w:left="4932"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01A86">
        <w:rPr>
          <w:rFonts w:ascii="Times New Roman" w:hAnsi="Times New Roman"/>
          <w:b/>
          <w:sz w:val="28"/>
          <w:szCs w:val="28"/>
          <w:lang w:val="uk-UA"/>
        </w:rPr>
        <w:t>Проект</w:t>
      </w:r>
    </w:p>
    <w:p w:rsidR="0006062B" w:rsidRPr="00301A86" w:rsidRDefault="007533C5" w:rsidP="0006062B">
      <w:pPr>
        <w:pStyle w:val="a4"/>
        <w:ind w:left="0"/>
        <w:jc w:val="center"/>
      </w:pPr>
      <w:r w:rsidRPr="00BA021C">
        <w:rPr>
          <w:noProof/>
          <w:lang w:eastAsia="uk-UA"/>
        </w:rPr>
        <w:drawing>
          <wp:inline distT="0" distB="0" distL="0" distR="0">
            <wp:extent cx="428625" cy="619125"/>
            <wp:effectExtent l="0" t="0" r="0" b="0"/>
            <wp:docPr id="1" name="Рисунок 2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62B" w:rsidRPr="00301A86" w:rsidRDefault="0006062B" w:rsidP="0006062B">
      <w:pPr>
        <w:pStyle w:val="a4"/>
        <w:ind w:left="0"/>
        <w:jc w:val="center"/>
        <w:rPr>
          <w:b/>
        </w:rPr>
      </w:pPr>
      <w:r w:rsidRPr="00301A86">
        <w:rPr>
          <w:b/>
        </w:rPr>
        <w:t>СТАВНЕНСЬКА СІЛЬСЬКА РАДА</w:t>
      </w:r>
    </w:p>
    <w:p w:rsidR="0006062B" w:rsidRPr="00301A86" w:rsidRDefault="0006062B" w:rsidP="0006062B">
      <w:pPr>
        <w:pStyle w:val="a4"/>
        <w:ind w:left="0"/>
        <w:jc w:val="center"/>
        <w:rPr>
          <w:b/>
        </w:rPr>
      </w:pPr>
      <w:r w:rsidRPr="00301A86">
        <w:rPr>
          <w:b/>
        </w:rPr>
        <w:t xml:space="preserve">УЖГОРОДСЬКОГО РАЙОНУ </w:t>
      </w:r>
    </w:p>
    <w:p w:rsidR="0006062B" w:rsidRPr="00301A86" w:rsidRDefault="0006062B" w:rsidP="0006062B">
      <w:pPr>
        <w:pStyle w:val="a4"/>
        <w:ind w:left="0"/>
        <w:jc w:val="center"/>
        <w:rPr>
          <w:b/>
        </w:rPr>
      </w:pPr>
      <w:r w:rsidRPr="00301A86">
        <w:rPr>
          <w:b/>
        </w:rPr>
        <w:t>ЗАКАРПАТСЬКОЇ ОБЛАСТІ</w:t>
      </w:r>
    </w:p>
    <w:p w:rsidR="0006062B" w:rsidRPr="00301A86" w:rsidRDefault="0006062B" w:rsidP="0006062B">
      <w:pPr>
        <w:pStyle w:val="a4"/>
        <w:ind w:left="0"/>
        <w:jc w:val="center"/>
        <w:rPr>
          <w:b/>
        </w:rPr>
      </w:pPr>
      <w:r w:rsidRPr="00301A86">
        <w:rPr>
          <w:b/>
        </w:rPr>
        <w:t xml:space="preserve">ІХ сесія VIII скликання </w:t>
      </w:r>
    </w:p>
    <w:p w:rsidR="0006062B" w:rsidRPr="00301A86" w:rsidRDefault="0006062B" w:rsidP="0006062B">
      <w:pPr>
        <w:pStyle w:val="a4"/>
        <w:ind w:left="0"/>
        <w:jc w:val="center"/>
        <w:rPr>
          <w:b/>
        </w:rPr>
      </w:pPr>
    </w:p>
    <w:p w:rsidR="0006062B" w:rsidRPr="00301A86" w:rsidRDefault="0006062B" w:rsidP="0006062B">
      <w:pPr>
        <w:pStyle w:val="a4"/>
        <w:ind w:left="0"/>
        <w:jc w:val="center"/>
        <w:rPr>
          <w:b/>
          <w:sz w:val="36"/>
          <w:szCs w:val="36"/>
        </w:rPr>
      </w:pPr>
      <w:r w:rsidRPr="00301A86">
        <w:rPr>
          <w:b/>
          <w:sz w:val="36"/>
          <w:szCs w:val="36"/>
        </w:rPr>
        <w:t>Р І Ш Е Н Н Я</w:t>
      </w:r>
    </w:p>
    <w:p w:rsidR="0006062B" w:rsidRPr="00301A86" w:rsidRDefault="0006062B" w:rsidP="0006062B">
      <w:pPr>
        <w:pStyle w:val="a4"/>
        <w:ind w:left="0"/>
        <w:jc w:val="center"/>
      </w:pPr>
    </w:p>
    <w:p w:rsidR="0006062B" w:rsidRPr="00301A86" w:rsidRDefault="0006062B" w:rsidP="0006062B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u w:val="single"/>
          <w:lang w:val="uk-UA"/>
        </w:rPr>
      </w:pPr>
      <w:r w:rsidRPr="00301A86">
        <w:rPr>
          <w:rStyle w:val="normaltextrun"/>
          <w:sz w:val="28"/>
          <w:szCs w:val="28"/>
          <w:lang w:val="uk-UA"/>
        </w:rPr>
        <w:t>__________  2022 року                                  с.Ставне                                № ____</w:t>
      </w:r>
    </w:p>
    <w:p w:rsidR="0006062B" w:rsidRPr="00301A86" w:rsidRDefault="0006062B" w:rsidP="0006062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400D0" w:rsidRDefault="000400D0" w:rsidP="0006062B">
      <w:pPr>
        <w:spacing w:after="0" w:line="240" w:lineRule="auto"/>
        <w:ind w:right="5386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затвердження детального плану</w:t>
      </w:r>
      <w:r w:rsidR="0006062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території земельної ділянки </w:t>
      </w:r>
    </w:p>
    <w:p w:rsidR="0006062B" w:rsidRDefault="0006062B" w:rsidP="0006062B">
      <w:pPr>
        <w:spacing w:after="0" w:line="240" w:lineRule="auto"/>
        <w:ind w:right="5386"/>
        <w:rPr>
          <w:rFonts w:ascii="Times New Roman" w:hAnsi="Times New Roman"/>
          <w:b/>
          <w:sz w:val="28"/>
          <w:szCs w:val="28"/>
          <w:lang w:val="uk-UA"/>
        </w:rPr>
      </w:pPr>
    </w:p>
    <w:p w:rsidR="000400D0" w:rsidRPr="00C7139A" w:rsidRDefault="000400D0" w:rsidP="0006062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Розглянувши та обговоривши детальний  план</w:t>
      </w:r>
      <w:r w:rsidRPr="000400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території  земельної </w:t>
      </w:r>
      <w:bookmarkStart w:id="0" w:name="_Hlk62024881"/>
      <w:r>
        <w:rPr>
          <w:rFonts w:ascii="Times New Roman" w:hAnsi="Times New Roman"/>
          <w:sz w:val="28"/>
          <w:szCs w:val="28"/>
          <w:lang w:val="uk-UA"/>
        </w:rPr>
        <w:t>ділянки</w:t>
      </w:r>
      <w:bookmarkStart w:id="1" w:name="_Hlk26268236"/>
      <w:r>
        <w:rPr>
          <w:rFonts w:ascii="Times New Roman" w:hAnsi="Times New Roman"/>
          <w:sz w:val="28"/>
          <w:szCs w:val="28"/>
          <w:lang w:val="uk-UA"/>
        </w:rPr>
        <w:t xml:space="preserve"> площею 0,6000 га, яка планується для </w:t>
      </w:r>
      <w:bookmarkStart w:id="2" w:name="_Hlk26267741"/>
      <w:r>
        <w:rPr>
          <w:rFonts w:ascii="Times New Roman" w:hAnsi="Times New Roman"/>
          <w:sz w:val="28"/>
          <w:szCs w:val="28"/>
          <w:lang w:val="uk-UA"/>
        </w:rPr>
        <w:t xml:space="preserve">  будівництва пункту пропуску на українсько-польському кордоні «Лубня-Волосате», за межами населеного пункту, на території Ставненської сільської ради Ужгородського району Закарпатської області, </w:t>
      </w:r>
      <w:bookmarkEnd w:id="0"/>
      <w:bookmarkEnd w:id="1"/>
      <w:bookmarkEnd w:id="2"/>
      <w:r>
        <w:rPr>
          <w:rFonts w:ascii="Times New Roman" w:hAnsi="Times New Roman"/>
          <w:sz w:val="28"/>
          <w:szCs w:val="28"/>
          <w:lang w:val="uk-UA"/>
        </w:rPr>
        <w:t>враховуючи результати  проведених 19.01.2022 року громадських слухань та додані до них  д</w:t>
      </w:r>
      <w:bookmarkStart w:id="3" w:name="_GoBack"/>
      <w:bookmarkEnd w:id="3"/>
      <w:r>
        <w:rPr>
          <w:rFonts w:ascii="Times New Roman" w:hAnsi="Times New Roman"/>
          <w:sz w:val="28"/>
          <w:szCs w:val="28"/>
          <w:lang w:val="uk-UA"/>
        </w:rPr>
        <w:t>окументи,  керуючись ст. ст.12,33 Земельного кодексу України, п.42 ст.26 Закону України «Про місцеве самоврядування в Україні», ст.10,19,29 Закону України «Про регулювання містобудівної діяльності», ст.17 Закону України</w:t>
      </w:r>
      <w:r w:rsidR="0006062B">
        <w:rPr>
          <w:rFonts w:ascii="Times New Roman" w:hAnsi="Times New Roman"/>
          <w:sz w:val="28"/>
          <w:szCs w:val="28"/>
          <w:lang w:val="uk-UA"/>
        </w:rPr>
        <w:t xml:space="preserve"> «Про основи містобудування»,  </w:t>
      </w:r>
      <w:r>
        <w:rPr>
          <w:rFonts w:ascii="Times New Roman" w:hAnsi="Times New Roman"/>
          <w:sz w:val="28"/>
          <w:szCs w:val="28"/>
          <w:lang w:val="uk-UA"/>
        </w:rPr>
        <w:t>сільська рада</w:t>
      </w:r>
    </w:p>
    <w:p w:rsidR="0006062B" w:rsidRDefault="000400D0" w:rsidP="000606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B0B17">
        <w:rPr>
          <w:rFonts w:ascii="Times New Roman" w:hAnsi="Times New Roman"/>
          <w:b/>
          <w:sz w:val="28"/>
          <w:szCs w:val="28"/>
          <w:lang w:val="uk-UA"/>
        </w:rPr>
        <w:t>ВИРІШИЛА :</w:t>
      </w:r>
    </w:p>
    <w:p w:rsidR="0006062B" w:rsidRDefault="0006062B" w:rsidP="000606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400D0" w:rsidRDefault="000400D0" w:rsidP="000606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BF3900">
        <w:rPr>
          <w:rFonts w:ascii="Times New Roman" w:hAnsi="Times New Roman"/>
          <w:sz w:val="28"/>
          <w:szCs w:val="28"/>
          <w:lang w:val="uk-UA"/>
        </w:rPr>
        <w:t xml:space="preserve">Затвердити  </w:t>
      </w:r>
      <w:r>
        <w:rPr>
          <w:rFonts w:ascii="Times New Roman" w:hAnsi="Times New Roman"/>
          <w:sz w:val="28"/>
          <w:szCs w:val="28"/>
          <w:lang w:val="uk-UA"/>
        </w:rPr>
        <w:t>детальний  план</w:t>
      </w:r>
      <w:r w:rsidRPr="000400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території  земельної ділянки площею 0,6000 га, яка планується для   будівництва пункту пропуску на українсько-польському кордоні «Лубня-Волосате», за межами населеного пункту, на території Ставненської сільської ради Ужгородського району Закарпатської області.</w:t>
      </w:r>
    </w:p>
    <w:p w:rsidR="00296B25" w:rsidRDefault="000400D0" w:rsidP="0006062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06062B" w:rsidRPr="00B328D5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 сільської ради з питань земельних ресурсів, соціального розвитку населених пунктів, екології, охорони навколишнього природного середовища та надзвичайної ситуації.</w:t>
      </w:r>
    </w:p>
    <w:p w:rsidR="00296B25" w:rsidRDefault="00296B25" w:rsidP="0006062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96B25" w:rsidRDefault="00296B25" w:rsidP="0006062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0400D0" w:rsidRPr="000400D0" w:rsidRDefault="000400D0" w:rsidP="0006062B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Сільський голова </w:t>
      </w:r>
      <w:r w:rsidR="0006062B">
        <w:rPr>
          <w:rFonts w:ascii="Times New Roman" w:hAnsi="Times New Roman"/>
          <w:b/>
          <w:sz w:val="28"/>
          <w:szCs w:val="28"/>
          <w:lang w:val="uk-UA"/>
        </w:rPr>
        <w:tab/>
      </w:r>
      <w:r w:rsidR="00296B25">
        <w:rPr>
          <w:rFonts w:ascii="Times New Roman" w:hAnsi="Times New Roman"/>
          <w:b/>
          <w:sz w:val="28"/>
          <w:szCs w:val="28"/>
          <w:lang w:val="uk-UA"/>
        </w:rPr>
        <w:t>Іван МАНДРИК</w:t>
      </w:r>
    </w:p>
    <w:p w:rsidR="00FE2965" w:rsidRDefault="00FE2965" w:rsidP="0006062B">
      <w:pPr>
        <w:spacing w:after="0" w:line="240" w:lineRule="auto"/>
      </w:pPr>
    </w:p>
    <w:sectPr w:rsidR="00FE2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2B"/>
    <w:rsid w:val="000400D0"/>
    <w:rsid w:val="0006062B"/>
    <w:rsid w:val="002634EC"/>
    <w:rsid w:val="00296B25"/>
    <w:rsid w:val="0053387B"/>
    <w:rsid w:val="007533C5"/>
    <w:rsid w:val="00D91297"/>
    <w:rsid w:val="00FE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2A10"/>
  <w15:chartTrackingRefBased/>
  <w15:docId w15:val="{D80BB14A-4271-43CC-BE75-B72CFEDF4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0D0"/>
    <w:pPr>
      <w:spacing w:after="200" w:line="276" w:lineRule="auto"/>
    </w:pPr>
    <w:rPr>
      <w:rFonts w:eastAsia="Times New Roman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606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06062B"/>
  </w:style>
  <w:style w:type="paragraph" w:styleId="a3">
    <w:name w:val="No Spacing"/>
    <w:uiPriority w:val="1"/>
    <w:qFormat/>
    <w:rsid w:val="0006062B"/>
    <w:rPr>
      <w:sz w:val="22"/>
      <w:szCs w:val="22"/>
      <w:lang w:eastAsia="en-US"/>
    </w:rPr>
  </w:style>
  <w:style w:type="paragraph" w:styleId="a4">
    <w:name w:val="List Paragraph"/>
    <w:basedOn w:val="a"/>
    <w:qFormat/>
    <w:rsid w:val="0006062B"/>
    <w:pPr>
      <w:spacing w:after="0" w:line="240" w:lineRule="auto"/>
      <w:ind w:left="720"/>
      <w:contextualSpacing/>
    </w:pPr>
    <w:rPr>
      <w:rFonts w:ascii="Times New Roman" w:hAnsi="Times New Roman"/>
      <w:bCs/>
      <w:color w:val="000000"/>
      <w:kern w:val="16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D\Documents\&#1057;&#1077;&#1089;&#1110;&#1111;%20&#1057;&#1090;&#1072;&#1074;&#1085;&#1077;\9%20&#1089;&#1077;&#1089;&#1110;&#1103;\2%20&#1079;&#1072;&#1089;&#1110;&#1076;&#1072;&#1085;&#1085;&#1103;%209%20&#1089;&#1077;&#1089;&#1110;&#1103;\&#1056;&#1110;&#1096;&#1077;&#1085;&#1085;&#1103;,%20&#1076;&#1077;&#1090;&#1072;&#1083;&#1100;&#1085;&#1080;&#1081;%20&#1087;&#1083;&#1072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Рішення, детальний план.dot</Template>
  <TotalTime>17</TotalTime>
  <Pages>1</Pages>
  <Words>966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cp:lastModifiedBy>AMD</cp:lastModifiedBy>
  <cp:revision>1</cp:revision>
  <dcterms:created xsi:type="dcterms:W3CDTF">2022-02-14T08:14:00Z</dcterms:created>
  <dcterms:modified xsi:type="dcterms:W3CDTF">2022-02-14T08:31:00Z</dcterms:modified>
</cp:coreProperties>
</file>